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  <w:u w:val="single"/>
        </w:rPr>
      </w:pPr>
      <w:r>
        <w:rPr>
          <w:b w:val="1"/>
          <w:bCs w:val="1"/>
          <w:sz w:val="22"/>
          <w:szCs w:val="22"/>
          <w:u w:val="single"/>
          <w:rtl w:val="0"/>
          <w:lang w:val="en-US"/>
        </w:rPr>
        <w:t xml:space="preserve">Memrise Course Level </w:t>
      </w:r>
      <w:r>
        <w:rPr>
          <w:b w:val="1"/>
          <w:bCs w:val="1"/>
          <w:sz w:val="22"/>
          <w:szCs w:val="22"/>
          <w:u w:val="single"/>
          <w:rtl w:val="0"/>
          <w:lang w:val="en-US"/>
        </w:rPr>
        <w:t>8</w:t>
      </w:r>
    </w:p>
    <w:p>
      <w:pPr>
        <w:pStyle w:val="Body A"/>
        <w:jc w:val="center"/>
        <w:rPr>
          <w:b w:val="1"/>
          <w:bCs w:val="1"/>
          <w:u w:val="single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Nomen: __________________________________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Datum: 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possum, posse - </w:t>
      </w:r>
      <w:r>
        <w:rPr>
          <w:rFonts w:ascii="Helvetica"/>
          <w:b w:val="0"/>
          <w:bCs w:val="0"/>
          <w:rtl w:val="0"/>
          <w:lang w:val="en-US"/>
        </w:rPr>
        <w:t>to be able to + infinitive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>timeo, tim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rFonts w:ascii="Helvetica"/>
          <w:b w:val="1"/>
          <w:bCs w:val="1"/>
          <w:rtl w:val="0"/>
          <w:lang w:val="en-US"/>
        </w:rPr>
        <w:t xml:space="preserve">re - </w:t>
      </w:r>
      <w:r>
        <w:rPr>
          <w:rFonts w:ascii="Helvetica"/>
          <w:b w:val="0"/>
          <w:bCs w:val="0"/>
          <w:rtl w:val="0"/>
          <w:lang w:val="en-US"/>
        </w:rPr>
        <w:t>to be afraid, to fear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verto, vertere - </w:t>
      </w:r>
      <w:r>
        <w:rPr>
          <w:rFonts w:ascii="Helvetica"/>
          <w:b w:val="0"/>
          <w:bCs w:val="0"/>
          <w:rtl w:val="0"/>
          <w:lang w:val="en-US"/>
        </w:rPr>
        <w:t>to turn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circum - </w:t>
      </w:r>
      <w:r>
        <w:rPr>
          <w:rFonts w:ascii="Helvetica"/>
          <w:b w:val="0"/>
          <w:bCs w:val="0"/>
          <w:rtl w:val="0"/>
          <w:lang w:val="en-US"/>
        </w:rPr>
        <w:t>round + accusative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e/ex - </w:t>
      </w:r>
      <w:r>
        <w:rPr>
          <w:rFonts w:ascii="Helvetica"/>
          <w:b w:val="0"/>
          <w:bCs w:val="0"/>
          <w:rtl w:val="0"/>
          <w:lang w:val="en-US"/>
        </w:rPr>
        <w:t>out of, from + ablative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porta, -ae, f. - </w:t>
      </w:r>
      <w:r>
        <w:rPr>
          <w:rFonts w:ascii="Helvetica"/>
          <w:b w:val="0"/>
          <w:bCs w:val="0"/>
          <w:rtl w:val="0"/>
          <w:lang w:val="en-US"/>
        </w:rPr>
        <w:t>gate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murus, -i, m. - </w:t>
      </w:r>
      <w:r>
        <w:rPr>
          <w:rFonts w:ascii="Helvetica"/>
          <w:b w:val="0"/>
          <w:bCs w:val="0"/>
          <w:rtl w:val="0"/>
          <w:lang w:val="en-US"/>
        </w:rPr>
        <w:t>wall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mors, mortis, f. - </w:t>
      </w:r>
      <w:r>
        <w:rPr>
          <w:rFonts w:ascii="Helvetica"/>
          <w:b w:val="0"/>
          <w:bCs w:val="0"/>
          <w:rtl w:val="0"/>
          <w:lang w:val="en-US"/>
        </w:rPr>
        <w:t>death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>h</w:t>
      </w:r>
      <w:r>
        <w:rPr>
          <w:rFonts w:hAnsi="Helvetica" w:hint="default"/>
          <w:b w:val="1"/>
          <w:bCs w:val="1"/>
          <w:rtl w:val="0"/>
          <w:lang w:val="en-US"/>
        </w:rPr>
        <w:t>î</w:t>
      </w:r>
      <w:r>
        <w:rPr>
          <w:rFonts w:ascii="Helvetica"/>
          <w:b w:val="1"/>
          <w:bCs w:val="1"/>
          <w:rtl w:val="0"/>
          <w:lang w:val="en-US"/>
        </w:rPr>
        <w:t xml:space="preserve">c - </w:t>
      </w:r>
      <w:r>
        <w:rPr>
          <w:rFonts w:ascii="Helvetica"/>
          <w:b w:val="0"/>
          <w:bCs w:val="0"/>
          <w:rtl w:val="0"/>
          <w:lang w:val="en-US"/>
        </w:rPr>
        <w:t>here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>h</w:t>
      </w:r>
      <w:r>
        <w:rPr>
          <w:rFonts w:hAnsi="Helvetica" w:hint="default"/>
          <w:b w:val="1"/>
          <w:bCs w:val="1"/>
          <w:rtl w:val="0"/>
          <w:lang w:val="en-US"/>
        </w:rPr>
        <w:t>û</w:t>
      </w:r>
      <w:r>
        <w:rPr>
          <w:rFonts w:ascii="Helvetica"/>
          <w:b w:val="1"/>
          <w:bCs w:val="1"/>
          <w:rtl w:val="0"/>
          <w:lang w:val="en-US"/>
        </w:rPr>
        <w:t xml:space="preserve">c - </w:t>
      </w:r>
      <w:r>
        <w:rPr>
          <w:rFonts w:ascii="Helvetica"/>
          <w:b w:val="0"/>
          <w:bCs w:val="0"/>
          <w:rtl w:val="0"/>
          <w:lang w:val="en-US"/>
        </w:rPr>
        <w:t>hither, to here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solus, -a, -um - </w:t>
      </w:r>
      <w:r>
        <w:rPr>
          <w:rFonts w:ascii="Helvetica"/>
          <w:b w:val="0"/>
          <w:bCs w:val="0"/>
          <w:rtl w:val="0"/>
          <w:lang w:val="en-US"/>
        </w:rPr>
        <w:t>alone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incolumis, incolume - </w:t>
      </w:r>
      <w:r>
        <w:rPr>
          <w:rFonts w:ascii="Helvetica"/>
          <w:b w:val="0"/>
          <w:bCs w:val="0"/>
          <w:rtl w:val="0"/>
          <w:lang w:val="en-US"/>
        </w:rPr>
        <w:t>unharmed, safe</w:t>
      </w:r>
    </w:p>
    <w:p>
      <w:pPr>
        <w:pStyle w:val="Body A"/>
        <w:numPr>
          <w:ilvl w:val="0"/>
          <w:numId w:val="3"/>
        </w:numPr>
        <w:tabs>
          <w:tab w:val="num" w:pos="360"/>
          <w:tab w:val="clear" w:pos="0"/>
        </w:tabs>
        <w:bidi w:val="0"/>
        <w:ind w:left="360" w:right="0" w:hanging="360"/>
        <w:jc w:val="left"/>
        <w:rPr>
          <w:b w:val="1"/>
          <w:bCs w:val="1"/>
          <w:position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 xml:space="preserve">-que - </w:t>
      </w:r>
      <w:r>
        <w:rPr>
          <w:rFonts w:ascii="Helvetica"/>
          <w:b w:val="0"/>
          <w:bCs w:val="0"/>
          <w:rtl w:val="0"/>
          <w:lang w:val="en-US"/>
        </w:rPr>
        <w:t>and (goes on the end of a word)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Part 1: Organizing by Part of Speech</w:t>
      </w: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Please group all of the vocabulary words into their correct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sz w:val="22"/>
          <w:szCs w:val="22"/>
          <w:rtl w:val="0"/>
          <w:lang w:val="en-US"/>
        </w:rPr>
        <w:t>part of speech categories:</w:t>
      </w:r>
    </w:p>
    <w:p>
      <w:pPr>
        <w:pStyle w:val="Body A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</w:rPr>
              <w:t>Adjective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Verb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Noun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nl-NL"/>
              </w:rPr>
              <w:t>Adverb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Preposition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9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Part 2: Derivatives and Vocabulary Connections</w:t>
      </w: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1.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2.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3.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4.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5. Vocab Word: 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Derivative/Connection: 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Definition of derivative/Explanation of connection: 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/>
      <w:rPr>
        <w:rFonts w:ascii="Helvetica" w:cs="Helvetica" w:hAnsi="Helvetica" w:eastAsia="Helvetica"/>
        <w:b w:val="1"/>
        <w:bCs w:val="1"/>
        <w:position w:val="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/>
      <w:rPr>
        <w:rFonts w:ascii="Helvetica" w:cs="Helvetica" w:hAnsi="Helvetica" w:eastAsia="Helvetica"/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/>
      <w:rPr>
        <w:rFonts w:ascii="Helvetica" w:cs="Helvetica" w:hAnsi="Helvetica" w:eastAsia="Helvetica"/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